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EC31" w14:textId="3644B432" w:rsidR="00B932F9" w:rsidRPr="00C52731" w:rsidRDefault="00B932F9" w:rsidP="00AE328D">
      <w:pPr>
        <w:adjustRightInd w:val="0"/>
        <w:snapToGrid w:val="0"/>
        <w:spacing w:afterLines="100" w:after="360"/>
        <w:rPr>
          <w:rFonts w:ascii="標楷體" w:eastAsia="標楷體" w:hAnsi="標楷體"/>
          <w:sz w:val="44"/>
          <w:szCs w:val="44"/>
        </w:rPr>
      </w:pPr>
      <w:r w:rsidRPr="00C52731">
        <w:rPr>
          <w:rFonts w:ascii="標楷體" w:eastAsia="標楷體" w:hAnsi="標楷體" w:hint="eastAsia"/>
          <w:b/>
          <w:sz w:val="44"/>
          <w:szCs w:val="44"/>
        </w:rPr>
        <w:t>交通部民用航空局新聞稿</w:t>
      </w:r>
    </w:p>
    <w:p w14:paraId="0CFB125C" w14:textId="02D93517" w:rsidR="00B932F9" w:rsidRPr="00C52731" w:rsidRDefault="00B932F9" w:rsidP="00B932F9">
      <w:pPr>
        <w:snapToGrid w:val="0"/>
        <w:rPr>
          <w:rFonts w:ascii="Times New Roman" w:eastAsia="標楷體"/>
          <w:color w:val="000000"/>
          <w:sz w:val="32"/>
          <w:szCs w:val="32"/>
        </w:rPr>
      </w:pPr>
      <w:r w:rsidRPr="00C52731">
        <w:rPr>
          <w:rFonts w:ascii="Times New Roman" w:eastAsia="標楷體" w:hint="eastAsia"/>
          <w:color w:val="000000"/>
          <w:sz w:val="32"/>
          <w:szCs w:val="32"/>
        </w:rPr>
        <w:t>發布日期：</w:t>
      </w:r>
      <w:r w:rsidRPr="00C52731">
        <w:rPr>
          <w:rFonts w:ascii="Times New Roman" w:eastAsia="標楷體"/>
          <w:color w:val="000000"/>
          <w:sz w:val="32"/>
          <w:szCs w:val="32"/>
        </w:rPr>
        <w:t>11</w:t>
      </w:r>
      <w:r>
        <w:rPr>
          <w:rFonts w:ascii="Times New Roman" w:eastAsia="標楷體" w:hint="eastAsia"/>
          <w:color w:val="000000"/>
          <w:sz w:val="32"/>
          <w:szCs w:val="32"/>
        </w:rPr>
        <w:t>5</w:t>
      </w:r>
      <w:r>
        <w:rPr>
          <w:rFonts w:ascii="Times New Roman" w:eastAsia="標楷體" w:hint="eastAsia"/>
          <w:color w:val="000000"/>
          <w:sz w:val="32"/>
          <w:szCs w:val="32"/>
        </w:rPr>
        <w:t>年</w:t>
      </w:r>
      <w:r w:rsidR="00A9414E">
        <w:rPr>
          <w:rFonts w:ascii="Times New Roman" w:eastAsia="標楷體"/>
          <w:color w:val="000000"/>
          <w:sz w:val="32"/>
          <w:szCs w:val="32"/>
        </w:rPr>
        <w:t>5</w:t>
      </w:r>
      <w:r>
        <w:rPr>
          <w:rFonts w:ascii="Times New Roman" w:eastAsia="標楷體" w:hint="eastAsia"/>
          <w:color w:val="000000"/>
          <w:sz w:val="32"/>
          <w:szCs w:val="32"/>
        </w:rPr>
        <w:t>月</w:t>
      </w:r>
      <w:r w:rsidR="00A9414E">
        <w:rPr>
          <w:rFonts w:ascii="Times New Roman" w:eastAsia="標楷體" w:hint="eastAsia"/>
          <w:color w:val="000000"/>
          <w:sz w:val="32"/>
          <w:szCs w:val="32"/>
        </w:rPr>
        <w:t>2</w:t>
      </w:r>
      <w:r w:rsidR="00A9414E">
        <w:rPr>
          <w:rFonts w:ascii="Times New Roman" w:eastAsia="標楷體"/>
          <w:color w:val="000000"/>
          <w:sz w:val="32"/>
          <w:szCs w:val="32"/>
        </w:rPr>
        <w:t>9</w:t>
      </w:r>
      <w:r w:rsidR="00A9414E">
        <w:rPr>
          <w:rFonts w:ascii="Times New Roman" w:eastAsia="標楷體" w:hint="eastAsia"/>
          <w:color w:val="000000"/>
          <w:sz w:val="32"/>
          <w:szCs w:val="32"/>
        </w:rPr>
        <w:t>日</w:t>
      </w:r>
    </w:p>
    <w:p w14:paraId="16FBFEF5" w14:textId="77777777" w:rsidR="00B932F9" w:rsidRDefault="00B932F9" w:rsidP="00B932F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430B56">
        <w:rPr>
          <w:rFonts w:ascii="標楷體" w:eastAsia="標楷體" w:hAnsi="標楷體" w:hint="eastAsia"/>
          <w:sz w:val="32"/>
          <w:szCs w:val="32"/>
        </w:rPr>
        <w:t>網址：</w:t>
      </w:r>
      <w:hyperlink r:id="rId6" w:history="1">
        <w:r w:rsidRPr="00430B56">
          <w:rPr>
            <w:rStyle w:val="ae"/>
            <w:rFonts w:ascii="標楷體" w:eastAsia="標楷體" w:hAnsi="標楷體" w:hint="eastAsia"/>
            <w:sz w:val="32"/>
            <w:szCs w:val="32"/>
          </w:rPr>
          <w:t>http://www.kia.gov.tw</w:t>
        </w:r>
      </w:hyperlink>
    </w:p>
    <w:p w14:paraId="5C70C4EF" w14:textId="49F89AB1" w:rsidR="00B932F9" w:rsidRPr="00C52731" w:rsidRDefault="00B932F9" w:rsidP="00B932F9">
      <w:pPr>
        <w:snapToGrid w:val="0"/>
        <w:rPr>
          <w:rFonts w:ascii="標楷體" w:eastAsia="標楷體" w:hAnsi="標楷體"/>
          <w:sz w:val="32"/>
          <w:szCs w:val="32"/>
        </w:rPr>
      </w:pPr>
      <w:r w:rsidRPr="00C52731">
        <w:rPr>
          <w:rFonts w:ascii="Times New Roman" w:eastAsia="標楷體" w:hint="eastAsia"/>
          <w:color w:val="000000"/>
          <w:sz w:val="32"/>
          <w:szCs w:val="32"/>
        </w:rPr>
        <w:t>電話：</w:t>
      </w:r>
      <w:r w:rsidRPr="00C52731">
        <w:rPr>
          <w:rFonts w:ascii="Times New Roman" w:eastAsia="標楷體"/>
          <w:color w:val="000000"/>
          <w:sz w:val="32"/>
          <w:szCs w:val="32"/>
        </w:rPr>
        <w:t xml:space="preserve"> 0</w:t>
      </w:r>
      <w:r w:rsidRPr="00C52731">
        <w:rPr>
          <w:rFonts w:ascii="Times New Roman" w:eastAsia="標楷體" w:hint="eastAsia"/>
          <w:color w:val="000000"/>
          <w:sz w:val="32"/>
          <w:szCs w:val="32"/>
        </w:rPr>
        <w:t>7</w:t>
      </w:r>
      <w:r w:rsidRPr="00C52731">
        <w:rPr>
          <w:rFonts w:ascii="Times New Roman" w:eastAsia="標楷體"/>
          <w:color w:val="000000"/>
          <w:sz w:val="32"/>
          <w:szCs w:val="32"/>
        </w:rPr>
        <w:t>-</w:t>
      </w:r>
      <w:r w:rsidRPr="00C52731">
        <w:rPr>
          <w:rFonts w:ascii="Times New Roman" w:eastAsia="標楷體" w:hint="eastAsia"/>
          <w:color w:val="000000"/>
          <w:sz w:val="32"/>
          <w:szCs w:val="32"/>
        </w:rPr>
        <w:t>80575</w:t>
      </w:r>
      <w:r w:rsidR="00677837">
        <w:rPr>
          <w:rFonts w:ascii="Times New Roman" w:eastAsia="標楷體" w:hint="eastAsia"/>
          <w:color w:val="000000"/>
          <w:sz w:val="32"/>
          <w:szCs w:val="32"/>
        </w:rPr>
        <w:t>70</w:t>
      </w:r>
    </w:p>
    <w:p w14:paraId="6D3FED0C" w14:textId="0C296B8F" w:rsidR="00B932F9" w:rsidRDefault="00B932F9" w:rsidP="00B932F9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32"/>
          <w:szCs w:val="32"/>
        </w:rPr>
      </w:pPr>
      <w:r w:rsidRPr="00905CDC">
        <w:rPr>
          <w:rFonts w:ascii="標楷體" w:eastAsia="標楷體" w:hAnsi="標楷體" w:hint="eastAsia"/>
          <w:sz w:val="32"/>
          <w:szCs w:val="32"/>
        </w:rPr>
        <w:t>聯絡人：</w:t>
      </w:r>
      <w:r w:rsidR="00AE328D">
        <w:rPr>
          <w:rFonts w:ascii="標楷體" w:eastAsia="標楷體" w:hAnsi="標楷體" w:hint="eastAsia"/>
          <w:sz w:val="32"/>
          <w:szCs w:val="32"/>
        </w:rPr>
        <w:t>周素華組長</w:t>
      </w:r>
    </w:p>
    <w:p w14:paraId="4875D899" w14:textId="77777777" w:rsidR="00B932F9" w:rsidRDefault="00B932F9" w:rsidP="00B932F9">
      <w:pPr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</w:p>
    <w:p w14:paraId="55C14B98" w14:textId="2956F940" w:rsidR="00B932F9" w:rsidRDefault="006D12E5" w:rsidP="00A9414E">
      <w:pPr>
        <w:kinsoku w:val="0"/>
        <w:overflowPunct w:val="0"/>
        <w:autoSpaceDE w:val="0"/>
        <w:autoSpaceDN w:val="0"/>
        <w:snapToGrid w:val="0"/>
        <w:spacing w:line="500" w:lineRule="exact"/>
        <w:rPr>
          <w:rFonts w:ascii="Times New Roman" w:eastAsia="標楷體" w:hAnsi="Times New Roman"/>
          <w:b/>
          <w:bCs/>
          <w:sz w:val="32"/>
          <w:szCs w:val="32"/>
        </w:rPr>
      </w:pPr>
      <w:r w:rsidRPr="006D12E5">
        <w:rPr>
          <w:rFonts w:ascii="Times New Roman" w:eastAsia="標楷體" w:hAnsi="Times New Roman" w:hint="eastAsia"/>
          <w:b/>
          <w:bCs/>
          <w:sz w:val="32"/>
          <w:szCs w:val="32"/>
        </w:rPr>
        <w:t>奪綠色機場白金獎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、獲</w:t>
      </w:r>
      <w:r w:rsidRPr="006D12E5">
        <w:rPr>
          <w:rFonts w:ascii="Times New Roman" w:eastAsia="標楷體" w:hAnsi="Times New Roman" w:hint="eastAsia"/>
          <w:b/>
          <w:bCs/>
          <w:sz w:val="32"/>
          <w:szCs w:val="32"/>
        </w:rPr>
        <w:t>ACA</w:t>
      </w:r>
      <w:r w:rsidRPr="006D12E5">
        <w:rPr>
          <w:rFonts w:ascii="Times New Roman" w:eastAsia="標楷體" w:hAnsi="Times New Roman" w:hint="eastAsia"/>
          <w:b/>
          <w:bCs/>
          <w:sz w:val="32"/>
          <w:szCs w:val="32"/>
        </w:rPr>
        <w:t>等級四認證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，</w:t>
      </w:r>
      <w:r w:rsidR="00B932F9" w:rsidRPr="008E3F2B">
        <w:rPr>
          <w:rFonts w:ascii="Times New Roman" w:eastAsia="標楷體" w:hAnsi="Times New Roman" w:hint="eastAsia"/>
          <w:b/>
          <w:bCs/>
          <w:sz w:val="32"/>
          <w:szCs w:val="32"/>
        </w:rPr>
        <w:t>高雄機場</w:t>
      </w:r>
      <w:r w:rsidR="00A9414E">
        <w:rPr>
          <w:rFonts w:ascii="Times New Roman" w:eastAsia="標楷體" w:hAnsi="Times New Roman" w:hint="eastAsia"/>
          <w:b/>
          <w:bCs/>
          <w:sz w:val="32"/>
          <w:szCs w:val="32"/>
        </w:rPr>
        <w:t>雙喜臨門！</w:t>
      </w:r>
      <w:r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</w:p>
    <w:p w14:paraId="4304C20C" w14:textId="3167954B" w:rsidR="00363DEF" w:rsidRDefault="00A9414E" w:rsidP="00E53C26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A9414E">
        <w:rPr>
          <w:rFonts w:ascii="標楷體" w:eastAsia="標楷體" w:hAnsi="標楷體" w:hint="eastAsia"/>
          <w:sz w:val="32"/>
          <w:szCs w:val="32"/>
        </w:rPr>
        <w:t xml:space="preserve">  </w:t>
      </w:r>
      <w:r w:rsidR="00CD640F" w:rsidRPr="00CD640F">
        <w:rPr>
          <w:rFonts w:ascii="標楷體" w:eastAsia="標楷體" w:hAnsi="標楷體" w:hint="eastAsia"/>
          <w:sz w:val="32"/>
          <w:szCs w:val="32"/>
        </w:rPr>
        <w:t>高雄國際機場繳出亮眼</w:t>
      </w:r>
      <w:r w:rsidR="00E53C26">
        <w:rPr>
          <w:rFonts w:ascii="標楷體" w:eastAsia="標楷體" w:hAnsi="標楷體" w:hint="eastAsia"/>
          <w:sz w:val="32"/>
          <w:szCs w:val="32"/>
        </w:rPr>
        <w:t>環保</w:t>
      </w:r>
      <w:r w:rsidR="00CD640F" w:rsidRPr="00CD640F">
        <w:rPr>
          <w:rFonts w:ascii="標楷體" w:eastAsia="標楷體" w:hAnsi="標楷體" w:hint="eastAsia"/>
          <w:sz w:val="32"/>
          <w:szCs w:val="32"/>
        </w:rPr>
        <w:t>永續成績單，在國際舞台大放異彩！國際機場協會（ACI）最新公布的</w:t>
      </w:r>
      <w:r w:rsidR="00D92680">
        <w:rPr>
          <w:rFonts w:ascii="標楷體" w:eastAsia="標楷體" w:hAnsi="標楷體" w:hint="eastAsia"/>
          <w:sz w:val="32"/>
          <w:szCs w:val="32"/>
        </w:rPr>
        <w:t>綠色機場</w:t>
      </w:r>
      <w:r w:rsidR="00CD640F" w:rsidRPr="00CD640F">
        <w:rPr>
          <w:rFonts w:ascii="標楷體" w:eastAsia="標楷體" w:hAnsi="標楷體" w:hint="eastAsia"/>
          <w:sz w:val="32"/>
          <w:szCs w:val="32"/>
        </w:rPr>
        <w:t>評比，高雄</w:t>
      </w:r>
      <w:r w:rsidR="00363DEF" w:rsidRPr="00CD640F">
        <w:rPr>
          <w:rFonts w:ascii="標楷體" w:eastAsia="標楷體" w:hAnsi="標楷體" w:hint="eastAsia"/>
          <w:sz w:val="32"/>
          <w:szCs w:val="32"/>
        </w:rPr>
        <w:t>奪下綠色機場評比的最高榮譽「白金獎」！更首度通過機場碳認證（ACA）等級四</w:t>
      </w:r>
      <w:r w:rsidR="00363DEF">
        <w:rPr>
          <w:rFonts w:ascii="標楷體" w:eastAsia="標楷體" w:hAnsi="標楷體" w:hint="eastAsia"/>
          <w:sz w:val="32"/>
          <w:szCs w:val="32"/>
        </w:rPr>
        <w:t>，</w:t>
      </w:r>
      <w:r w:rsidR="00363DEF" w:rsidRPr="00CD640F">
        <w:rPr>
          <w:rFonts w:ascii="標楷體" w:eastAsia="標楷體" w:hAnsi="標楷體" w:hint="eastAsia"/>
          <w:sz w:val="32"/>
          <w:szCs w:val="32"/>
        </w:rPr>
        <w:t>ACI盛讚為「區域機場榜樣」。</w:t>
      </w:r>
    </w:p>
    <w:p w14:paraId="7628CBA7" w14:textId="2E55B722" w:rsidR="00363DEF" w:rsidRDefault="00363DEF" w:rsidP="0098509C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ACI</w:t>
      </w:r>
      <w:r>
        <w:rPr>
          <w:rFonts w:ascii="標楷體" w:eastAsia="標楷體" w:hAnsi="標楷體" w:hint="eastAsia"/>
          <w:sz w:val="32"/>
          <w:szCs w:val="32"/>
        </w:rPr>
        <w:t>舉辦的綠色機場評比，範圍涵蓋</w:t>
      </w:r>
      <w:bookmarkStart w:id="0" w:name="_Hlk230773240"/>
      <w:r w:rsidRPr="00CD640F">
        <w:rPr>
          <w:rFonts w:ascii="標楷體" w:eastAsia="標楷體" w:hAnsi="標楷體" w:hint="eastAsia"/>
          <w:sz w:val="32"/>
          <w:szCs w:val="32"/>
        </w:rPr>
        <w:t>亞太及中東地區</w:t>
      </w:r>
      <w:bookmarkEnd w:id="0"/>
      <w:r w:rsidRPr="00CD640F">
        <w:rPr>
          <w:rFonts w:ascii="標楷體" w:eastAsia="標楷體" w:hAnsi="標楷體" w:hint="eastAsia"/>
          <w:sz w:val="32"/>
          <w:szCs w:val="32"/>
        </w:rPr>
        <w:t>44個國家、超過600座機場</w:t>
      </w:r>
      <w:r>
        <w:rPr>
          <w:rFonts w:ascii="標楷體" w:eastAsia="標楷體" w:hAnsi="標楷體" w:hint="eastAsia"/>
          <w:sz w:val="32"/>
          <w:szCs w:val="32"/>
        </w:rPr>
        <w:t>。高雄機場</w:t>
      </w:r>
      <w:r w:rsidRPr="00CD640F">
        <w:rPr>
          <w:rFonts w:ascii="標楷體" w:eastAsia="標楷體" w:hAnsi="標楷體" w:hint="eastAsia"/>
          <w:sz w:val="32"/>
          <w:szCs w:val="32"/>
        </w:rPr>
        <w:t>本次榮獲最高榮譽白金獎的關鍵，在於「氣候變遷調適」主題（500萬至1,500萬旅客運量分組）中的卓越表現。</w:t>
      </w:r>
    </w:p>
    <w:p w14:paraId="122F8269" w14:textId="5939B2FA" w:rsidR="00363DEF" w:rsidRPr="00CD640F" w:rsidRDefault="00363DEF" w:rsidP="00363DEF">
      <w:pPr>
        <w:kinsoku w:val="0"/>
        <w:overflowPunct w:val="0"/>
        <w:autoSpaceDE w:val="0"/>
        <w:autoSpaceDN w:val="0"/>
        <w:spacing w:line="500" w:lineRule="exact"/>
        <w:ind w:firstLineChars="88" w:firstLine="282"/>
        <w:jc w:val="both"/>
        <w:rPr>
          <w:rFonts w:ascii="標楷體" w:eastAsia="標楷體" w:hAnsi="標楷體"/>
          <w:sz w:val="32"/>
          <w:szCs w:val="32"/>
        </w:rPr>
      </w:pPr>
      <w:r w:rsidRPr="00CD640F">
        <w:rPr>
          <w:rFonts w:ascii="標楷體" w:eastAsia="標楷體" w:hAnsi="標楷體" w:hint="eastAsia"/>
          <w:sz w:val="32"/>
          <w:szCs w:val="32"/>
        </w:rPr>
        <w:t>民航局高雄國際航空站主任王郁珍</w:t>
      </w:r>
      <w:r>
        <w:rPr>
          <w:rFonts w:ascii="標楷體" w:eastAsia="標楷體" w:hAnsi="標楷體" w:hint="eastAsia"/>
          <w:sz w:val="32"/>
          <w:szCs w:val="32"/>
        </w:rPr>
        <w:t>表示，</w:t>
      </w:r>
      <w:r w:rsidRPr="00CD640F">
        <w:rPr>
          <w:rFonts w:ascii="標楷體" w:eastAsia="標楷體" w:hAnsi="標楷體" w:hint="eastAsia"/>
          <w:sz w:val="32"/>
          <w:szCs w:val="32"/>
        </w:rPr>
        <w:t>高雄機場執行「以科學為基礎的氣候調適，打造防災韌性機場」專案，面對颱風與豪雨等複合型氣候風險，依循TCFD架構與IPCC科學資料，投入約新台幣24.3億元優化排水與滯洪系統、強化航廈防水及空橋設備耐風能力。</w:t>
      </w:r>
    </w:p>
    <w:p w14:paraId="606E0F6B" w14:textId="159405C0" w:rsidR="00363DEF" w:rsidRDefault="00363DEF" w:rsidP="00363DEF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CD640F">
        <w:rPr>
          <w:rFonts w:ascii="標楷體" w:eastAsia="標楷體" w:hAnsi="標楷體" w:hint="eastAsia"/>
          <w:sz w:val="32"/>
          <w:szCs w:val="32"/>
        </w:rPr>
        <w:t>透過這些努力，2024年強</w:t>
      </w:r>
      <w:proofErr w:type="gramStart"/>
      <w:r w:rsidRPr="00CD640F">
        <w:rPr>
          <w:rFonts w:ascii="標楷體" w:eastAsia="標楷體" w:hAnsi="標楷體" w:hint="eastAsia"/>
          <w:sz w:val="32"/>
          <w:szCs w:val="32"/>
        </w:rPr>
        <w:t>颱</w:t>
      </w:r>
      <w:proofErr w:type="gramEnd"/>
      <w:r w:rsidRPr="00CD640F">
        <w:rPr>
          <w:rFonts w:ascii="標楷體" w:eastAsia="標楷體" w:hAnsi="標楷體" w:hint="eastAsia"/>
          <w:sz w:val="32"/>
          <w:szCs w:val="32"/>
        </w:rPr>
        <w:t>「山</w:t>
      </w:r>
      <w:proofErr w:type="gramStart"/>
      <w:r w:rsidRPr="00CD640F">
        <w:rPr>
          <w:rFonts w:ascii="標楷體" w:eastAsia="標楷體" w:hAnsi="標楷體" w:hint="eastAsia"/>
          <w:sz w:val="32"/>
          <w:szCs w:val="32"/>
        </w:rPr>
        <w:t>陀</w:t>
      </w:r>
      <w:proofErr w:type="gramEnd"/>
      <w:r w:rsidRPr="00CD640F">
        <w:rPr>
          <w:rFonts w:ascii="標楷體" w:eastAsia="標楷體" w:hAnsi="標楷體" w:hint="eastAsia"/>
          <w:sz w:val="32"/>
          <w:szCs w:val="32"/>
        </w:rPr>
        <w:t>兒」直撲高雄時，機場成功維持</w:t>
      </w:r>
      <w:proofErr w:type="gramStart"/>
      <w:r w:rsidRPr="00CD640F">
        <w:rPr>
          <w:rFonts w:ascii="標楷體" w:eastAsia="標楷體" w:hAnsi="標楷體" w:hint="eastAsia"/>
          <w:sz w:val="32"/>
          <w:szCs w:val="32"/>
        </w:rPr>
        <w:t>航廈與跑道</w:t>
      </w:r>
      <w:proofErr w:type="gramEnd"/>
      <w:r w:rsidRPr="00CD640F">
        <w:rPr>
          <w:rFonts w:ascii="標楷體" w:eastAsia="標楷體" w:hAnsi="標楷體" w:hint="eastAsia"/>
          <w:sz w:val="32"/>
          <w:szCs w:val="32"/>
        </w:rPr>
        <w:t>零淹水、關鍵</w:t>
      </w:r>
      <w:proofErr w:type="gramStart"/>
      <w:r w:rsidRPr="00CD640F">
        <w:rPr>
          <w:rFonts w:ascii="標楷體" w:eastAsia="標楷體" w:hAnsi="標楷體" w:hint="eastAsia"/>
          <w:sz w:val="32"/>
          <w:szCs w:val="32"/>
        </w:rPr>
        <w:t>設施零損毀</w:t>
      </w:r>
      <w:proofErr w:type="gramEnd"/>
      <w:r w:rsidRPr="00CD640F">
        <w:rPr>
          <w:rFonts w:ascii="標楷體" w:eastAsia="標楷體" w:hAnsi="標楷體" w:hint="eastAsia"/>
          <w:sz w:val="32"/>
          <w:szCs w:val="32"/>
        </w:rPr>
        <w:t>及人員零傷亡，並迅速恢復營運，向國際驗證了調適策略的有效性。</w:t>
      </w:r>
    </w:p>
    <w:p w14:paraId="12D17D39" w14:textId="202D02DC" w:rsidR="0098509C" w:rsidRPr="00CA1827" w:rsidRDefault="00363DEF" w:rsidP="00363DEF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Pr="00CD640F">
        <w:rPr>
          <w:rFonts w:ascii="標楷體" w:eastAsia="標楷體" w:hAnsi="標楷體" w:hint="eastAsia"/>
          <w:sz w:val="32"/>
          <w:szCs w:val="32"/>
        </w:rPr>
        <w:t>在碳認證</w:t>
      </w:r>
      <w:proofErr w:type="gramEnd"/>
      <w:r w:rsidRPr="00CD640F">
        <w:rPr>
          <w:rFonts w:ascii="標楷體" w:eastAsia="標楷體" w:hAnsi="標楷體" w:hint="eastAsia"/>
          <w:sz w:val="32"/>
          <w:szCs w:val="32"/>
        </w:rPr>
        <w:t>（ACA）等級四的部分，王郁珍</w:t>
      </w:r>
      <w:r w:rsidR="0098509C" w:rsidRPr="00CD640F">
        <w:rPr>
          <w:rFonts w:ascii="標楷體" w:eastAsia="標楷體" w:hAnsi="標楷體" w:hint="eastAsia"/>
          <w:sz w:val="32"/>
          <w:szCs w:val="32"/>
        </w:rPr>
        <w:t>強調，</w:t>
      </w:r>
      <w:r w:rsidR="00FD15E8" w:rsidRPr="00CA1827">
        <w:rPr>
          <w:rFonts w:ascii="標楷體" w:eastAsia="標楷體" w:hAnsi="標楷體" w:hint="eastAsia"/>
          <w:sz w:val="32"/>
          <w:szCs w:val="32"/>
        </w:rPr>
        <w:t>全球獲得等級四</w:t>
      </w:r>
      <w:r w:rsidR="00D25B19" w:rsidRPr="00CA1827">
        <w:rPr>
          <w:rFonts w:ascii="標楷體" w:eastAsia="標楷體" w:hAnsi="標楷體" w:hint="eastAsia"/>
          <w:sz w:val="32"/>
          <w:szCs w:val="32"/>
        </w:rPr>
        <w:t>機場</w:t>
      </w:r>
      <w:r w:rsidR="00FD15E8" w:rsidRPr="00CA1827">
        <w:rPr>
          <w:rFonts w:ascii="標楷體" w:eastAsia="標楷體" w:hAnsi="標楷體" w:hint="eastAsia"/>
          <w:sz w:val="32"/>
          <w:szCs w:val="32"/>
        </w:rPr>
        <w:t>64座，亞太及中東地區28座，</w:t>
      </w:r>
      <w:r w:rsidR="0098509C" w:rsidRPr="00CA1827">
        <w:rPr>
          <w:rFonts w:ascii="標楷體" w:eastAsia="標楷體" w:hAnsi="標楷體" w:hint="eastAsia"/>
          <w:sz w:val="32"/>
          <w:szCs w:val="32"/>
        </w:rPr>
        <w:t>取得認證代表高雄機場已建立符合國際標準的</w:t>
      </w:r>
      <w:proofErr w:type="gramStart"/>
      <w:r w:rsidR="0098509C" w:rsidRPr="00CA1827">
        <w:rPr>
          <w:rFonts w:ascii="標楷體" w:eastAsia="標楷體" w:hAnsi="標楷體" w:hint="eastAsia"/>
          <w:sz w:val="32"/>
          <w:szCs w:val="32"/>
        </w:rPr>
        <w:t>長期減碳目標</w:t>
      </w:r>
      <w:proofErr w:type="gramEnd"/>
      <w:r w:rsidR="0098509C" w:rsidRPr="00CA1827">
        <w:rPr>
          <w:rFonts w:ascii="標楷體" w:eastAsia="標楷體" w:hAnsi="標楷體" w:hint="eastAsia"/>
          <w:sz w:val="32"/>
          <w:szCs w:val="32"/>
        </w:rPr>
        <w:t>與管理機制。</w:t>
      </w:r>
    </w:p>
    <w:p w14:paraId="45C0995B" w14:textId="44E49C2B" w:rsidR="00363DEF" w:rsidRPr="00CA1827" w:rsidRDefault="0098509C" w:rsidP="00363DEF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CA1827">
        <w:rPr>
          <w:rFonts w:ascii="標楷體" w:eastAsia="標楷體" w:hAnsi="標楷體" w:hint="eastAsia"/>
          <w:sz w:val="32"/>
          <w:szCs w:val="32"/>
        </w:rPr>
        <w:lastRenderedPageBreak/>
        <w:t xml:space="preserve">  王郁珍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 xml:space="preserve">本月中率團出席ACI亞太及中東區域會員大會暨年會（RACE 2026），並代表接受ACA等級四授證及領取綠色機場評比白金獎。ACI亞太及中東區域總監Stefano </w:t>
      </w:r>
      <w:proofErr w:type="spellStart"/>
      <w:r w:rsidR="00363DEF" w:rsidRPr="00CA1827">
        <w:rPr>
          <w:rFonts w:ascii="標楷體" w:eastAsia="標楷體" w:hAnsi="標楷體" w:hint="eastAsia"/>
          <w:sz w:val="32"/>
          <w:szCs w:val="32"/>
        </w:rPr>
        <w:t>Baronci</w:t>
      </w:r>
      <w:proofErr w:type="spellEnd"/>
      <w:r w:rsidR="00363DEF" w:rsidRPr="00CA1827">
        <w:rPr>
          <w:rFonts w:ascii="標楷體" w:eastAsia="標楷體" w:hAnsi="標楷體" w:hint="eastAsia"/>
          <w:sz w:val="32"/>
          <w:szCs w:val="32"/>
        </w:rPr>
        <w:t>授證時</w:t>
      </w:r>
      <w:r w:rsidRPr="00CA1827">
        <w:rPr>
          <w:rFonts w:ascii="標楷體" w:eastAsia="標楷體" w:hAnsi="標楷體" w:hint="eastAsia"/>
          <w:sz w:val="32"/>
          <w:szCs w:val="32"/>
        </w:rPr>
        <w:t>也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讚許：「高雄機場</w:t>
      </w:r>
      <w:r w:rsidR="00B33724" w:rsidRPr="00CA1827">
        <w:rPr>
          <w:rFonts w:ascii="標楷體" w:eastAsia="標楷體" w:hAnsi="標楷體" w:hint="eastAsia"/>
          <w:sz w:val="32"/>
          <w:szCs w:val="32"/>
        </w:rPr>
        <w:t>已成為</w:t>
      </w:r>
      <w:proofErr w:type="gramStart"/>
      <w:r w:rsidR="00B33724" w:rsidRPr="00CA1827">
        <w:rPr>
          <w:rFonts w:ascii="標楷體" w:eastAsia="標楷體" w:hAnsi="標楷體" w:hint="eastAsia"/>
          <w:sz w:val="32"/>
          <w:szCs w:val="32"/>
        </w:rPr>
        <w:t>有效碳</w:t>
      </w:r>
      <w:proofErr w:type="gramEnd"/>
      <w:r w:rsidR="00B33724" w:rsidRPr="00CA1827">
        <w:rPr>
          <w:rFonts w:ascii="標楷體" w:eastAsia="標楷體" w:hAnsi="標楷體" w:hint="eastAsia"/>
          <w:sz w:val="32"/>
          <w:szCs w:val="32"/>
        </w:rPr>
        <w:t>管理的領導者之一，充分展現</w:t>
      </w:r>
      <w:proofErr w:type="gramStart"/>
      <w:r w:rsidR="00B33724" w:rsidRPr="00CA1827">
        <w:rPr>
          <w:rFonts w:ascii="標楷體" w:eastAsia="標楷體" w:hAnsi="標楷體" w:hint="eastAsia"/>
          <w:sz w:val="32"/>
          <w:szCs w:val="32"/>
        </w:rPr>
        <w:t>建構永續</w:t>
      </w:r>
      <w:proofErr w:type="gramEnd"/>
      <w:r w:rsidR="00B33724" w:rsidRPr="00CA1827">
        <w:rPr>
          <w:rFonts w:ascii="標楷體" w:eastAsia="標楷體" w:hAnsi="標楷體" w:hint="eastAsia"/>
          <w:sz w:val="32"/>
          <w:szCs w:val="32"/>
        </w:rPr>
        <w:t>未來的堅定承諾，</w:t>
      </w:r>
      <w:r w:rsidR="00B14C6A" w:rsidRPr="00CA1827">
        <w:rPr>
          <w:rFonts w:ascii="標楷體" w:eastAsia="標楷體" w:hAnsi="標楷體" w:hint="eastAsia"/>
          <w:sz w:val="32"/>
          <w:szCs w:val="32"/>
        </w:rPr>
        <w:t>與全球航空產業2050</w:t>
      </w:r>
      <w:proofErr w:type="gramStart"/>
      <w:r w:rsidR="00B14C6A" w:rsidRPr="00CA1827">
        <w:rPr>
          <w:rFonts w:ascii="標楷體" w:eastAsia="標楷體" w:hAnsi="標楷體" w:hint="eastAsia"/>
          <w:sz w:val="32"/>
          <w:szCs w:val="32"/>
        </w:rPr>
        <w:t>淨零排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放</w:t>
      </w:r>
      <w:proofErr w:type="gramEnd"/>
      <w:r w:rsidR="00B14C6A" w:rsidRPr="00CA1827">
        <w:rPr>
          <w:rFonts w:ascii="標楷體" w:eastAsia="標楷體" w:hAnsi="標楷體" w:hint="eastAsia"/>
          <w:sz w:val="32"/>
          <w:szCs w:val="32"/>
        </w:rPr>
        <w:t>願景高度一致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。」</w:t>
      </w:r>
    </w:p>
    <w:p w14:paraId="5E6FB65C" w14:textId="6D2A24A6" w:rsidR="00363DEF" w:rsidRPr="00CA1827" w:rsidRDefault="00363DEF" w:rsidP="0098509C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CA1827">
        <w:rPr>
          <w:rFonts w:ascii="標楷體" w:eastAsia="標楷體" w:hAnsi="標楷體" w:hint="eastAsia"/>
          <w:sz w:val="32"/>
          <w:szCs w:val="32"/>
        </w:rPr>
        <w:t xml:space="preserve">  </w:t>
      </w:r>
      <w:r w:rsidR="0098509C" w:rsidRPr="00CA1827">
        <w:rPr>
          <w:rFonts w:ascii="標楷體" w:eastAsia="標楷體" w:hAnsi="標楷體" w:hint="eastAsia"/>
          <w:sz w:val="32"/>
          <w:szCs w:val="32"/>
        </w:rPr>
        <w:t>王郁珍說，</w:t>
      </w:r>
      <w:r w:rsidRPr="00CA1827">
        <w:rPr>
          <w:rFonts w:ascii="標楷體" w:eastAsia="標楷體" w:hAnsi="標楷體" w:hint="eastAsia"/>
          <w:sz w:val="32"/>
          <w:szCs w:val="32"/>
        </w:rPr>
        <w:t>高雄機場全面強化範疇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排放盤查並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擘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劃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具體淨零轉型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藍圖，攜手38家駐站單位推動「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共同減碳計畫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」，透過提升能源效率、推動車輛低碳化及優化設備等方式降低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營運碳排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；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配合政府政策推動永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續航空燃油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 xml:space="preserve">（SAF）試行，並完成 16 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座空橋汰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換及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橋氣橋電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 xml:space="preserve">全面建置，使用次數較前一年提升 3.72 </w:t>
      </w:r>
      <w:proofErr w:type="gramStart"/>
      <w:r w:rsidRPr="00CA1827">
        <w:rPr>
          <w:rFonts w:ascii="標楷體" w:eastAsia="標楷體" w:hAnsi="標楷體" w:hint="eastAsia"/>
          <w:sz w:val="32"/>
          <w:szCs w:val="32"/>
        </w:rPr>
        <w:t>倍</w:t>
      </w:r>
      <w:proofErr w:type="gramEnd"/>
      <w:r w:rsidRPr="00CA1827">
        <w:rPr>
          <w:rFonts w:ascii="標楷體" w:eastAsia="標楷體" w:hAnsi="標楷體" w:hint="eastAsia"/>
          <w:sz w:val="32"/>
          <w:szCs w:val="32"/>
        </w:rPr>
        <w:t>，有效降低航機地面碳排放。</w:t>
      </w:r>
    </w:p>
    <w:p w14:paraId="5DCC7B1A" w14:textId="2DCD11EF" w:rsidR="0098509C" w:rsidRPr="00CA1827" w:rsidRDefault="0098509C" w:rsidP="00363DEF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CA1827">
        <w:rPr>
          <w:rFonts w:ascii="標楷體" w:eastAsia="標楷體" w:hAnsi="標楷體" w:hint="eastAsia"/>
          <w:sz w:val="32"/>
          <w:szCs w:val="32"/>
        </w:rPr>
        <w:t xml:space="preserve">  因為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持續</w:t>
      </w:r>
      <w:proofErr w:type="gramStart"/>
      <w:r w:rsidR="00363DEF" w:rsidRPr="00CA1827">
        <w:rPr>
          <w:rFonts w:ascii="標楷體" w:eastAsia="標楷體" w:hAnsi="標楷體" w:hint="eastAsia"/>
          <w:sz w:val="32"/>
          <w:szCs w:val="32"/>
        </w:rPr>
        <w:t>推動淨零轉型</w:t>
      </w:r>
      <w:proofErr w:type="gramEnd"/>
      <w:r w:rsidR="00363DEF" w:rsidRPr="00CA1827">
        <w:rPr>
          <w:rFonts w:ascii="標楷體" w:eastAsia="標楷體" w:hAnsi="標楷體" w:hint="eastAsia"/>
          <w:sz w:val="32"/>
          <w:szCs w:val="32"/>
        </w:rPr>
        <w:t>與氣候調適，王郁珍</w:t>
      </w:r>
      <w:r w:rsidRPr="00CA1827">
        <w:rPr>
          <w:rFonts w:ascii="標楷體" w:eastAsia="標楷體" w:hAnsi="標楷體" w:hint="eastAsia"/>
          <w:sz w:val="32"/>
          <w:szCs w:val="32"/>
        </w:rPr>
        <w:t>指出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，高雄站現行的人力配置遠低於其他國際機場，能同時獲得 ACA 等級四認證與綠色機場評比白金獎的最高榮譽</w:t>
      </w:r>
      <w:r w:rsidR="00D25B19" w:rsidRPr="00CA1827">
        <w:rPr>
          <w:rFonts w:ascii="標楷體" w:eastAsia="標楷體" w:hAnsi="標楷體" w:hint="eastAsia"/>
          <w:sz w:val="32"/>
          <w:szCs w:val="32"/>
        </w:rPr>
        <w:t>，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更顯得這項成果得來不易</w:t>
      </w:r>
      <w:r w:rsidR="00D25B19" w:rsidRPr="00CA1827">
        <w:rPr>
          <w:rFonts w:ascii="標楷體" w:eastAsia="標楷體" w:hAnsi="標楷體" w:hint="eastAsia"/>
          <w:sz w:val="32"/>
          <w:szCs w:val="32"/>
        </w:rPr>
        <w:t>。</w:t>
      </w:r>
      <w:r w:rsidR="00D25B19" w:rsidRPr="00CA1827">
        <w:rPr>
          <w:rFonts w:ascii="標楷體" w:eastAsia="標楷體" w:hAnsi="標楷體"/>
          <w:sz w:val="32"/>
          <w:szCs w:val="32"/>
        </w:rPr>
        <w:t xml:space="preserve"> </w:t>
      </w:r>
    </w:p>
    <w:p w14:paraId="5948E357" w14:textId="0E821B6A" w:rsidR="00CD640F" w:rsidRPr="00CA1827" w:rsidRDefault="0098509C" w:rsidP="0098509C">
      <w:pPr>
        <w:kinsoku w:val="0"/>
        <w:overflowPunct w:val="0"/>
        <w:autoSpaceDE w:val="0"/>
        <w:autoSpaceDN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CA1827">
        <w:rPr>
          <w:rFonts w:ascii="標楷體" w:eastAsia="標楷體" w:hAnsi="標楷體" w:hint="eastAsia"/>
          <w:sz w:val="32"/>
          <w:szCs w:val="32"/>
        </w:rPr>
        <w:t xml:space="preserve">  王郁珍表示，</w:t>
      </w:r>
      <w:r w:rsidR="00363DEF" w:rsidRPr="00CA1827">
        <w:rPr>
          <w:rFonts w:ascii="標楷體" w:eastAsia="標楷體" w:hAnsi="標楷體" w:hint="eastAsia"/>
          <w:sz w:val="32"/>
          <w:szCs w:val="32"/>
        </w:rPr>
        <w:t>這份國際肯定不僅是團隊長期努力的成果，更為機場在強化營運韌性及落實低碳轉型的道路上，奠定了邁向國際標竿的關鍵基石。未來高雄機場將持續</w:t>
      </w:r>
      <w:proofErr w:type="gramStart"/>
      <w:r w:rsidR="00363DEF" w:rsidRPr="00CA1827">
        <w:rPr>
          <w:rFonts w:ascii="標楷體" w:eastAsia="標楷體" w:hAnsi="標楷體" w:hint="eastAsia"/>
          <w:sz w:val="32"/>
          <w:szCs w:val="32"/>
        </w:rPr>
        <w:t>深化減碳行動</w:t>
      </w:r>
      <w:proofErr w:type="gramEnd"/>
      <w:r w:rsidR="00363DEF" w:rsidRPr="00CA1827">
        <w:rPr>
          <w:rFonts w:ascii="標楷體" w:eastAsia="標楷體" w:hAnsi="標楷體" w:hint="eastAsia"/>
          <w:sz w:val="32"/>
          <w:szCs w:val="32"/>
        </w:rPr>
        <w:t>與氣候風險管理，爭取更多資源</w:t>
      </w:r>
      <w:proofErr w:type="gramStart"/>
      <w:r w:rsidR="00363DEF" w:rsidRPr="00CA1827">
        <w:rPr>
          <w:rFonts w:ascii="標楷體" w:eastAsia="標楷體" w:hAnsi="標楷體" w:hint="eastAsia"/>
          <w:sz w:val="32"/>
          <w:szCs w:val="32"/>
        </w:rPr>
        <w:t>挹注並</w:t>
      </w:r>
      <w:proofErr w:type="gramEnd"/>
      <w:r w:rsidR="00363DEF" w:rsidRPr="00CA1827">
        <w:rPr>
          <w:rFonts w:ascii="標楷體" w:eastAsia="標楷體" w:hAnsi="標楷體" w:hint="eastAsia"/>
          <w:sz w:val="32"/>
          <w:szCs w:val="32"/>
        </w:rPr>
        <w:t>透過跨部門合作推動永續發展。</w:t>
      </w:r>
    </w:p>
    <w:sectPr w:rsidR="00CD640F" w:rsidRPr="00CA18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64C8" w14:textId="77777777" w:rsidR="00C016D4" w:rsidRDefault="00C016D4" w:rsidP="00A9414E">
      <w:r>
        <w:separator/>
      </w:r>
    </w:p>
  </w:endnote>
  <w:endnote w:type="continuationSeparator" w:id="0">
    <w:p w14:paraId="733988A8" w14:textId="77777777" w:rsidR="00C016D4" w:rsidRDefault="00C016D4" w:rsidP="00A9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EC93" w14:textId="77777777" w:rsidR="00C016D4" w:rsidRDefault="00C016D4" w:rsidP="00A9414E">
      <w:r>
        <w:separator/>
      </w:r>
    </w:p>
  </w:footnote>
  <w:footnote w:type="continuationSeparator" w:id="0">
    <w:p w14:paraId="473A37EE" w14:textId="77777777" w:rsidR="00C016D4" w:rsidRDefault="00C016D4" w:rsidP="00A9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F9"/>
    <w:rsid w:val="0002471D"/>
    <w:rsid w:val="000C0E93"/>
    <w:rsid w:val="001A50A5"/>
    <w:rsid w:val="003146C0"/>
    <w:rsid w:val="00346EB8"/>
    <w:rsid w:val="00363DEF"/>
    <w:rsid w:val="00365B2B"/>
    <w:rsid w:val="00385135"/>
    <w:rsid w:val="00421985"/>
    <w:rsid w:val="00435D88"/>
    <w:rsid w:val="004426A1"/>
    <w:rsid w:val="004B23D6"/>
    <w:rsid w:val="006064AA"/>
    <w:rsid w:val="00677837"/>
    <w:rsid w:val="0069692A"/>
    <w:rsid w:val="006A5EB7"/>
    <w:rsid w:val="006B4B1F"/>
    <w:rsid w:val="006D12E5"/>
    <w:rsid w:val="0070214B"/>
    <w:rsid w:val="007417D0"/>
    <w:rsid w:val="008208C3"/>
    <w:rsid w:val="00836D3A"/>
    <w:rsid w:val="0089268D"/>
    <w:rsid w:val="008C27D3"/>
    <w:rsid w:val="0098509C"/>
    <w:rsid w:val="00A7790E"/>
    <w:rsid w:val="00A934D6"/>
    <w:rsid w:val="00A9414E"/>
    <w:rsid w:val="00AA5876"/>
    <w:rsid w:val="00AE328D"/>
    <w:rsid w:val="00B14C6A"/>
    <w:rsid w:val="00B33724"/>
    <w:rsid w:val="00B932F9"/>
    <w:rsid w:val="00B97D30"/>
    <w:rsid w:val="00BD3AE1"/>
    <w:rsid w:val="00C016D4"/>
    <w:rsid w:val="00C62393"/>
    <w:rsid w:val="00C76000"/>
    <w:rsid w:val="00C961B9"/>
    <w:rsid w:val="00CA1827"/>
    <w:rsid w:val="00CB6F0C"/>
    <w:rsid w:val="00CD640F"/>
    <w:rsid w:val="00D24574"/>
    <w:rsid w:val="00D25B19"/>
    <w:rsid w:val="00D67215"/>
    <w:rsid w:val="00D92680"/>
    <w:rsid w:val="00DD1E39"/>
    <w:rsid w:val="00E53C26"/>
    <w:rsid w:val="00EC5294"/>
    <w:rsid w:val="00F12EED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0B906"/>
  <w15:chartTrackingRefBased/>
  <w15:docId w15:val="{5D46FC81-F84A-4B99-B943-A97073C2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F9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2F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2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2F9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2F9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2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2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2F9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2F9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2F9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32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9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932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9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932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932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932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932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93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9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2F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9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2F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9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2F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932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932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2F9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B932F9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A94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9414E"/>
    <w:rPr>
      <w:rFonts w:ascii="Calibri" w:eastAsia="新細明體" w:hAnsi="Calibri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94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9414E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a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謝姈娟</dc:creator>
  <cp:keywords/>
  <dc:description/>
  <cp:lastModifiedBy>謝姈娟</cp:lastModifiedBy>
  <cp:revision>3</cp:revision>
  <dcterms:created xsi:type="dcterms:W3CDTF">2026-05-28T04:02:00Z</dcterms:created>
  <dcterms:modified xsi:type="dcterms:W3CDTF">2026-05-28T04:03:00Z</dcterms:modified>
</cp:coreProperties>
</file>